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47B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6350E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C04BC96" wp14:editId="7CC37EE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949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F07790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6C59">
        <w:rPr>
          <w:rFonts w:ascii="Arial" w:hAnsi="Arial" w:cs="Arial"/>
          <w:bCs/>
          <w:color w:val="404040"/>
          <w:sz w:val="24"/>
          <w:szCs w:val="24"/>
        </w:rPr>
        <w:t>CRISTINA ALEJANDRA SANCHEZ REYES.</w:t>
      </w:r>
    </w:p>
    <w:p w14:paraId="4CBB197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36C59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40CE051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36C5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6C59" w:rsidRPr="00A36C59">
        <w:rPr>
          <w:rFonts w:ascii="Arial" w:hAnsi="Arial" w:cs="Arial"/>
          <w:bCs/>
          <w:color w:val="404040"/>
          <w:sz w:val="24"/>
          <w:szCs w:val="24"/>
        </w:rPr>
        <w:t>6404838</w:t>
      </w:r>
    </w:p>
    <w:p w14:paraId="3AA50E2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36C59">
        <w:rPr>
          <w:rFonts w:ascii="Arial" w:hAnsi="Arial" w:cs="Arial"/>
          <w:color w:val="404040"/>
          <w:sz w:val="24"/>
          <w:szCs w:val="24"/>
        </w:rPr>
        <w:t>9232375278</w:t>
      </w:r>
    </w:p>
    <w:p w14:paraId="691DCC9B" w14:textId="122F8886" w:rsidR="00AB5916" w:rsidRPr="00A36C5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373F449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137B02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E8A83A" wp14:editId="628AB56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06E54D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BA63B3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36C59">
        <w:rPr>
          <w:rFonts w:ascii="Arial" w:hAnsi="Arial" w:cs="Arial"/>
          <w:b/>
          <w:color w:val="404040"/>
          <w:sz w:val="24"/>
          <w:szCs w:val="24"/>
        </w:rPr>
        <w:t xml:space="preserve">   2003/2007</w:t>
      </w:r>
    </w:p>
    <w:p w14:paraId="608F9375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A36C59">
        <w:rPr>
          <w:rFonts w:ascii="Arial" w:hAnsi="Arial" w:cs="Arial"/>
          <w:color w:val="404040"/>
          <w:sz w:val="24"/>
          <w:szCs w:val="24"/>
        </w:rPr>
        <w:tab/>
        <w:t>UNIVERSIDAD VERACRUZANA.</w:t>
      </w:r>
    </w:p>
    <w:p w14:paraId="7F18C9A4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4FC861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E5D0AE6" wp14:editId="5278106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6B242A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FB4EAF2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6AA628AB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2005-2008</w:t>
      </w:r>
    </w:p>
    <w:p w14:paraId="03731166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Servicio Social en la Agencia del Ministerio Público Adscrito al Juzgado Tercero y cuarto de Primera Instancia del Distrito Judicial de Córdoba, Veracruz.</w:t>
      </w:r>
    </w:p>
    <w:p w14:paraId="706F3165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4C6EA7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E1EFF4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2008-2009</w:t>
      </w:r>
    </w:p>
    <w:p w14:paraId="5633107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Meritoria en la Agencia Primera del Ministerio Publico Sector Norte, Córdoba, Veracruz.</w:t>
      </w:r>
    </w:p>
    <w:p w14:paraId="000C8E3D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CB9732D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1848E5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2009-2010</w:t>
      </w:r>
    </w:p>
    <w:p w14:paraId="0554A28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Meritoria en la Agencia del Ministerio Publico Municipal de Tlalixcoyan, Veracruz.</w:t>
      </w:r>
    </w:p>
    <w:p w14:paraId="1AECCF12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9D0A2D6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24038F2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2010</w:t>
      </w:r>
    </w:p>
    <w:p w14:paraId="3798D4B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Meritoria en la Agencia del Ministerio Publico Investigador Especializado en Delitos Cometidos en Carretera (SERPICO)</w:t>
      </w:r>
    </w:p>
    <w:p w14:paraId="7D24633D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8000C4C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4E4CA9A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83D4DB0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2DA274F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2301C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2010-2014</w:t>
      </w:r>
    </w:p>
    <w:p w14:paraId="78070CEC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Oficial Secretario Habilitado en la Agencia del Ministerio Publico Investigador Especializado en Delitos Cometidos en Carretera (SERPICO)</w:t>
      </w:r>
    </w:p>
    <w:p w14:paraId="4187A256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B6B869A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7176EC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2014-2015</w:t>
      </w:r>
    </w:p>
    <w:p w14:paraId="1900AD6B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Oficial Secretario en la Agencia del Ministerio Publico Investigador Especializado en Delitos Cometidos en Carretera (SERPICO).</w:t>
      </w:r>
    </w:p>
    <w:p w14:paraId="4A09AA67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6FDB04A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404EC00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2015-2017</w:t>
      </w:r>
    </w:p>
    <w:p w14:paraId="2829B77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Oficial Secretario en la Fiscalía Investigadora de Fortín, Veracruz.</w:t>
      </w:r>
    </w:p>
    <w:p w14:paraId="637031C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6232D8E3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53B779B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2017-2018</w:t>
      </w:r>
    </w:p>
    <w:p w14:paraId="40C662D6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Auxiliar de Fiscal con funciones de Oficial Secretario en la Agencia Primera Investigadora, Córdoba, Veracruz. (REZAGO)</w:t>
      </w:r>
    </w:p>
    <w:p w14:paraId="15CA8C67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16790B0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CA913EA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2018-2019</w:t>
      </w:r>
    </w:p>
    <w:p w14:paraId="3D6DC1F6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Fiscal Tercero de la Unidad Integral en Procuración de Justicia Zona Centro Córdoba.</w:t>
      </w:r>
    </w:p>
    <w:p w14:paraId="36B6DEEC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2092D46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BEC71DA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2019-2020</w:t>
      </w:r>
    </w:p>
    <w:p w14:paraId="78D895A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Fiscal Primero de la Sub Unidad Integral de Procuración de Justicia del Distrito XXI de Coatzacoalcos</w:t>
      </w:r>
      <w:r w:rsidRPr="00A36C5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t xml:space="preserve"> </w:t>
      </w:r>
    </w:p>
    <w:p w14:paraId="27F12EBC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</w:p>
    <w:p w14:paraId="6A9AB5D7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</w:p>
    <w:p w14:paraId="4C3EE740" w14:textId="77777777" w:rsidR="00AB5916" w:rsidRDefault="00BA21B4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19A976" wp14:editId="6A870B9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43A5C8A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DFCEF40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1B735147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3201E15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Civil</w:t>
      </w:r>
    </w:p>
    <w:p w14:paraId="0D2EAA90" w14:textId="77777777" w:rsidR="00A36C59" w:rsidRPr="00A36C59" w:rsidRDefault="00A36C59" w:rsidP="00A36C5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Penal</w:t>
      </w:r>
    </w:p>
    <w:p w14:paraId="525215A0" w14:textId="77777777" w:rsidR="00A36C59" w:rsidRPr="00A36C59" w:rsidRDefault="00A36C59" w:rsidP="00A36C5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de Amparo</w:t>
      </w:r>
    </w:p>
    <w:p w14:paraId="3214879F" w14:textId="77777777" w:rsidR="00A36C59" w:rsidRPr="00A36C59" w:rsidRDefault="00A36C59" w:rsidP="00A36C59">
      <w:pPr>
        <w:rPr>
          <w:rFonts w:ascii="Arial" w:hAnsi="Arial" w:cs="Arial"/>
          <w:sz w:val="24"/>
          <w:szCs w:val="24"/>
        </w:rPr>
      </w:pPr>
    </w:p>
    <w:p w14:paraId="58A3B933" w14:textId="77777777" w:rsidR="006B643A" w:rsidRPr="00BA21B4" w:rsidRDefault="006B643A" w:rsidP="00A36C59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F393D" w14:textId="77777777" w:rsidR="000F4634" w:rsidRDefault="000F4634" w:rsidP="00AB5916">
      <w:pPr>
        <w:spacing w:after="0" w:line="240" w:lineRule="auto"/>
      </w:pPr>
      <w:r>
        <w:separator/>
      </w:r>
    </w:p>
  </w:endnote>
  <w:endnote w:type="continuationSeparator" w:id="0">
    <w:p w14:paraId="0F4B0C93" w14:textId="77777777" w:rsidR="000F4634" w:rsidRDefault="000F46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CB1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F644ED" wp14:editId="1ABF438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4F6D3" w14:textId="77777777" w:rsidR="000F4634" w:rsidRDefault="000F4634" w:rsidP="00AB5916">
      <w:pPr>
        <w:spacing w:after="0" w:line="240" w:lineRule="auto"/>
      </w:pPr>
      <w:r>
        <w:separator/>
      </w:r>
    </w:p>
  </w:footnote>
  <w:footnote w:type="continuationSeparator" w:id="0">
    <w:p w14:paraId="60A5490A" w14:textId="77777777" w:rsidR="000F4634" w:rsidRDefault="000F46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8FB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A4707C" wp14:editId="097C19C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4634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1058"/>
    <w:rsid w:val="00723B67"/>
    <w:rsid w:val="00726727"/>
    <w:rsid w:val="00785C57"/>
    <w:rsid w:val="00846235"/>
    <w:rsid w:val="00A36C59"/>
    <w:rsid w:val="00A66637"/>
    <w:rsid w:val="00AB5916"/>
    <w:rsid w:val="00AD5D11"/>
    <w:rsid w:val="00B55469"/>
    <w:rsid w:val="00BA21B4"/>
    <w:rsid w:val="00BB2BF2"/>
    <w:rsid w:val="00CA7CFC"/>
    <w:rsid w:val="00CE7F12"/>
    <w:rsid w:val="00D03386"/>
    <w:rsid w:val="00D9559B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085CE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2020-04-19T00:55:00Z</dcterms:created>
  <dcterms:modified xsi:type="dcterms:W3CDTF">2020-07-05T15:25:00Z</dcterms:modified>
</cp:coreProperties>
</file>